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RÉCAPITULATIVE – ARNAQUES ET MESSAGES FRAUDULEUX</w:t>
      </w:r>
    </w:p>
    <w:p>
      <w:r>
        <w:t>À retenir après l’atelier – Éducation financière</w:t>
        <w:br/>
      </w:r>
    </w:p>
    <w:p>
      <w:pPr>
        <w:pStyle w:val="Heading2"/>
      </w:pPr>
      <w:r>
        <w:t>1. Comprendre comment fonctionnent les arnaques</w:t>
      </w:r>
    </w:p>
    <w:p>
      <w:r>
        <w:t>Les arnaques utilisent souvent les mêmes techniques : créer de l’urgence, faire peur ou promettre un avantage.</w:t>
      </w:r>
    </w:p>
    <w:p/>
    <w:p>
      <w:r>
        <w:t>Les fraudeurs essaient de pousser à agir vite :</w:t>
      </w:r>
    </w:p>
    <w:p>
      <w:r>
        <w:t>• cliquer sur un lien</w:t>
      </w:r>
    </w:p>
    <w:p>
      <w:r>
        <w:t>• donner des informations personnelles</w:t>
      </w:r>
    </w:p>
    <w:p>
      <w:r>
        <w:t>• effectuer un paiement</w:t>
      </w:r>
    </w:p>
    <w:p/>
    <w:p>
      <w:r>
        <w:t>Idée clé : si un message crée de la pression, il faut prendre le temps de vérifier.</w:t>
      </w:r>
    </w:p>
    <w:p>
      <w:pPr>
        <w:pStyle w:val="Heading2"/>
      </w:pPr>
      <w:r>
        <w:t>2. Exemples de messages frauduleux</w:t>
      </w:r>
    </w:p>
    <w:p>
      <w:r>
        <w:t>Exemple 1 – Faux message de banque :</w:t>
      </w:r>
    </w:p>
    <w:p>
      <w:r>
        <w:t>« Votre compte est bloqué. Cliquez immédiatement sur ce lien pour réactiver votre accès. »</w:t>
      </w:r>
    </w:p>
    <w:p/>
    <w:p>
      <w:r>
        <w:t>Exemple 2 – Faux colis :</w:t>
      </w:r>
    </w:p>
    <w:p>
      <w:r>
        <w:t>« Votre colis est en attente. Payez 2,99 € de frais pour la livraison. »</w:t>
      </w:r>
    </w:p>
    <w:p/>
    <w:p>
      <w:r>
        <w:t>Exemple 3 – Proche en difficulté :</w:t>
      </w:r>
    </w:p>
    <w:p>
      <w:r>
        <w:t>« Bonjour maman, j’ai changé de numéro. Peux-tu m’aider et faire un virement urgent ? »</w:t>
      </w:r>
    </w:p>
    <w:p/>
    <w:p>
      <w:r>
        <w:t>Ces messages cherchent souvent à provoquer une réaction rapide.</w:t>
      </w:r>
    </w:p>
    <w:p>
      <w:pPr>
        <w:pStyle w:val="Heading2"/>
      </w:pPr>
      <w:r>
        <w:t>3. Les signes qui doivent alerter</w:t>
      </w:r>
    </w:p>
    <w:p>
      <w:r>
        <w:t>Plusieurs éléments peuvent indiquer une tentative de fraude.</w:t>
      </w:r>
    </w:p>
    <w:p/>
    <w:p>
      <w:r>
        <w:t>Exemples :</w:t>
      </w:r>
    </w:p>
    <w:p>
      <w:r>
        <w:t>• message inattendu</w:t>
      </w:r>
    </w:p>
    <w:p>
      <w:r>
        <w:t>• demande d’informations personnelles</w:t>
      </w:r>
    </w:p>
    <w:p>
      <w:r>
        <w:t>• lien internet suspect</w:t>
      </w:r>
    </w:p>
    <w:p>
      <w:r>
        <w:t>• fautes ou formulation étrange</w:t>
      </w:r>
    </w:p>
    <w:p>
      <w:r>
        <w:t>• sentiment d’urgence</w:t>
      </w:r>
    </w:p>
    <w:p/>
    <w:p>
      <w:r>
        <w:t>Un organisme sérieux ne demande généralement pas des informations sensibles par message.</w:t>
      </w:r>
    </w:p>
    <w:p>
      <w:pPr>
        <w:pStyle w:val="Heading2"/>
      </w:pPr>
      <w:r>
        <w:t>4. Les bons réflexes à adopter</w:t>
      </w:r>
    </w:p>
    <w:p>
      <w:r>
        <w:t>Face à un message suspect :</w:t>
      </w:r>
    </w:p>
    <w:p/>
    <w:p>
      <w:r>
        <w:t>• ne pas cliquer sur le lien</w:t>
      </w:r>
    </w:p>
    <w:p>
      <w:r>
        <w:t>• ne pas répondre au message</w:t>
      </w:r>
    </w:p>
    <w:p>
      <w:r>
        <w:t>• vérifier directement auprès de l’organisme</w:t>
      </w:r>
    </w:p>
    <w:p>
      <w:r>
        <w:t>• demander conseil à une personne de confiance</w:t>
      </w:r>
    </w:p>
    <w:p/>
    <w:p>
      <w:r>
        <w:t>Prendre quelques minutes pour vérifier peut éviter une fraude.</w:t>
      </w:r>
    </w:p>
    <w:p>
      <w:pPr>
        <w:pStyle w:val="Heading2"/>
      </w:pPr>
      <w:r>
        <w:t>5. Que faire si on pense avoir été victime</w:t>
      </w:r>
    </w:p>
    <w:p>
      <w:r>
        <w:t>Si une action a déjà été faite (clic sur un lien, paiement, communication d’informations) :</w:t>
      </w:r>
    </w:p>
    <w:p/>
    <w:p>
      <w:r>
        <w:t>• contacter immédiatement sa banque</w:t>
      </w:r>
    </w:p>
    <w:p>
      <w:r>
        <w:t>• signaler le problème</w:t>
      </w:r>
    </w:p>
    <w:p>
      <w:r>
        <w:t>• changer ses mots de passe si nécessaire</w:t>
      </w:r>
    </w:p>
    <w:p>
      <w:r>
        <w:t>• demander de l’aide auprès d’un service spécialisé</w:t>
      </w:r>
    </w:p>
    <w:p/>
    <w:p>
      <w:r>
        <w:t>Réagir rapidement peut limiter les conséquences.</w:t>
      </w:r>
    </w:p>
    <w:p>
      <w:pPr>
        <w:pStyle w:val="Heading2"/>
      </w:pPr>
      <w:r>
        <w:t>L’essentiel à retenir</w:t>
      </w:r>
    </w:p>
    <w:p>
      <w:r>
        <w:t>• Les arnaques utilisent souvent l’urgence et la peur.</w:t>
      </w:r>
    </w:p>
    <w:p>
      <w:r>
        <w:t>• Un message inattendu doit toujours être vérifié.</w:t>
      </w:r>
    </w:p>
    <w:p>
      <w:r>
        <w:t>• Ne jamais transmettre ses codes ou informations sensibles.</w:t>
      </w:r>
    </w:p>
    <w:p>
      <w:r>
        <w:t>• En cas de doute, contacter directement l’organisme concerné.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